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680B" w14:textId="77777777"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14:paraId="31673B40" w14:textId="77777777"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14:paraId="6058C424" w14:textId="77777777"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48697444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14:paraId="109E30B8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14:paraId="1FBFB86B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14:paraId="1912B5D8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30 июля 2015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3015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14:paraId="7DD6D231" w14:textId="77777777"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14:paraId="354AA0E1" w14:textId="77777777"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14:paraId="0B0AB3FB" w14:textId="77777777"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14:paraId="34A7484D" w14:textId="77777777"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14:paraId="108D7A95" w14:textId="77777777"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14:paraId="1EA459FB" w14:textId="77777777"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14:paraId="221CC056" w14:textId="3B924A6F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811977">
        <w:rPr>
          <w:rFonts w:cs="Times New Roman"/>
          <w:b/>
          <w:sz w:val="22"/>
          <w:szCs w:val="22"/>
          <w:lang w:val="ru-RU"/>
        </w:rPr>
        <w:t>29</w:t>
      </w:r>
      <w:r w:rsidR="002637D1">
        <w:rPr>
          <w:rFonts w:cs="Times New Roman"/>
          <w:b/>
          <w:sz w:val="22"/>
          <w:szCs w:val="22"/>
          <w:lang w:val="ru-RU"/>
        </w:rPr>
        <w:t>.0</w:t>
      </w:r>
      <w:r w:rsidR="00811977">
        <w:rPr>
          <w:rFonts w:cs="Times New Roman"/>
          <w:b/>
          <w:sz w:val="22"/>
          <w:szCs w:val="22"/>
          <w:lang w:val="ru-RU"/>
        </w:rPr>
        <w:t>7</w:t>
      </w:r>
      <w:r w:rsidR="002637D1">
        <w:rPr>
          <w:rFonts w:cs="Times New Roman"/>
          <w:b/>
          <w:sz w:val="22"/>
          <w:szCs w:val="22"/>
          <w:lang w:val="ru-RU"/>
        </w:rPr>
        <w:t>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14:paraId="440B6807" w14:textId="77777777"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14:paraId="04A2A4A5" w14:textId="77777777"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6E930815" w14:textId="77777777"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14:paraId="19AA0C09" w14:textId="77777777"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Акционерное общество "РЕГИОН </w:t>
      </w:r>
      <w:proofErr w:type="spellStart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>Эссет</w:t>
      </w:r>
      <w:proofErr w:type="spellEnd"/>
      <w:r w:rsidR="002637D1">
        <w:rPr>
          <w:rFonts w:eastAsia="Times New Roman" w:cs="Times New Roman"/>
          <w:b/>
          <w:sz w:val="22"/>
          <w:szCs w:val="22"/>
          <w:lang w:val="ru-RU" w:eastAsia="ru-RU"/>
        </w:rPr>
        <w:t xml:space="preserve">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14:paraId="2B9C793B" w14:textId="77777777"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14:paraId="2CE39C9C" w14:textId="77777777"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14:paraId="32FBCDC9" w14:textId="77777777"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14:paraId="01126BF2" w14:textId="77777777"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3AC3C0D0" w14:textId="77777777"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14:paraId="02C8B140" w14:textId="77777777"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www.region-am.ru/disclosure/paevye-investitsionnye-fondy/opif-atlant/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6844A057" w14:textId="77777777"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14:paraId="2BC81D60" w14:textId="77777777"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14:paraId="371BA858" w14:textId="77777777"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3B1601D9" w14:textId="77777777"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192940B1" w14:textId="77777777" w:rsidR="00D22B65" w:rsidRPr="0000086A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00086A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 w:rsidRPr="0000086A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 w:rsidRPr="0000086A">
        <w:rPr>
          <w:rFonts w:cs="Times New Roman"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 w:rsidRPr="0000086A"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 w:rsidRPr="0000086A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 w:rsidRPr="0000086A">
        <w:rPr>
          <w:rFonts w:cs="Times New Roman"/>
          <w:iCs/>
          <w:kern w:val="0"/>
          <w:sz w:val="22"/>
          <w:szCs w:val="22"/>
          <w:lang w:val="ru-RU" w:eastAsia="en-US" w:bidi="ar-SA"/>
        </w:rPr>
        <w:t>Средства инвестируются в преимущественно в номинированные в рублях/валюте облигации российских и иностранных эмитентов/акции/иные активы</w:t>
      </w:r>
      <w:r w:rsidRPr="0000086A"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00086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5EA39174" w14:textId="1EBE8A0E" w:rsidR="00D22B65" w:rsidRPr="00E33929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</w:t>
      </w:r>
      <w:r w:rsidRPr="00AB3AF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в </w:t>
      </w:r>
      <w:r w:rsidR="00ED7CA6" w:rsidRPr="00A12148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 w:rsidRPr="00A12148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 w:rsidRPr="00A12148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2637D1" w:rsidRPr="00A12148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</w:t>
      </w:r>
      <w:r w:rsidR="00ED7CA6" w:rsidRPr="00A12148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805FB1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4</w:t>
      </w:r>
      <w:r w:rsidRPr="00A12148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</w:t>
      </w:r>
      <w:r w:rsidRPr="00AB3AF7">
        <w:rPr>
          <w:rFonts w:cs="Times New Roman"/>
          <w:iCs/>
          <w:kern w:val="0"/>
          <w:sz w:val="22"/>
          <w:szCs w:val="22"/>
          <w:lang w:val="ru-RU" w:eastAsia="en-US" w:bidi="ar-SA"/>
        </w:rPr>
        <w:t>объектов</w:t>
      </w:r>
      <w:r w:rsidRPr="00E33929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440FF019" w14:textId="2E0D3C8E" w:rsidR="00D22B65" w:rsidRPr="00493C9F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93C9F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93C9F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DB746D" w:rsidRPr="00DB746D">
        <w:rPr>
          <w:rFonts w:cs="Times New Roman"/>
          <w:b/>
          <w:szCs w:val="24"/>
          <w:lang w:val="ru-RU"/>
        </w:rPr>
        <w:t>*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07B17" w14:paraId="1CB3A3C5" w14:textId="77777777" w:rsidTr="00E8487A">
        <w:tc>
          <w:tcPr>
            <w:tcW w:w="6266" w:type="dxa"/>
          </w:tcPr>
          <w:p w14:paraId="327ACA92" w14:textId="77777777"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14:paraId="2BBA1490" w14:textId="57164987" w:rsidR="00D22B65" w:rsidRPr="00407B1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</w:t>
            </w:r>
            <w:r w:rsidR="0085045F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="00DB746D" w:rsidRPr="00DB746D">
              <w:rPr>
                <w:rFonts w:cs="Times New Roman"/>
                <w:b/>
                <w:lang w:val="en-US"/>
              </w:rPr>
              <w:t>*</w:t>
            </w:r>
            <w:r w:rsidRPr="00407B1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, %</w:t>
            </w:r>
          </w:p>
        </w:tc>
      </w:tr>
      <w:tr w:rsidR="00DB746D" w:rsidRPr="00833376" w14:paraId="79C7076D" w14:textId="77777777" w:rsidTr="00E8487A">
        <w:tc>
          <w:tcPr>
            <w:tcW w:w="6266" w:type="dxa"/>
          </w:tcPr>
          <w:p w14:paraId="329E6CAC" w14:textId="60BDBACA" w:rsidR="00DB746D" w:rsidRPr="00407B17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02BBCD7E" w14:textId="77777777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504478B2" w14:textId="77777777" w:rsidTr="00E8487A">
        <w:tc>
          <w:tcPr>
            <w:tcW w:w="6266" w:type="dxa"/>
          </w:tcPr>
          <w:p w14:paraId="6374EAB1" w14:textId="303AAB82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175C701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659964DF" w14:textId="77777777" w:rsidTr="00E8487A">
        <w:tc>
          <w:tcPr>
            <w:tcW w:w="6266" w:type="dxa"/>
          </w:tcPr>
          <w:p w14:paraId="6DD71ECD" w14:textId="00FB988E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70C58C0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1B10045B" w14:textId="77777777" w:rsidTr="00E8487A">
        <w:tc>
          <w:tcPr>
            <w:tcW w:w="6266" w:type="dxa"/>
          </w:tcPr>
          <w:p w14:paraId="48BF9CBF" w14:textId="70E14229" w:rsidR="00DB746D" w:rsidRPr="00407B17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79ED2E24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DB746D" w:rsidRPr="00833376" w14:paraId="4C348FDA" w14:textId="77777777" w:rsidTr="00E8487A">
        <w:tc>
          <w:tcPr>
            <w:tcW w:w="6266" w:type="dxa"/>
          </w:tcPr>
          <w:p w14:paraId="5083D27A" w14:textId="73BB239B" w:rsidR="00DB746D" w:rsidRDefault="00DB746D" w:rsidP="00DB74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3090" w:type="dxa"/>
          </w:tcPr>
          <w:p w14:paraId="6C2E6DBB" w14:textId="77777777" w:rsidR="00DB746D" w:rsidRDefault="00DB746D" w:rsidP="00DB746D">
            <w:pPr>
              <w:jc w:val="center"/>
            </w:pPr>
            <w:r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</w:tbl>
    <w:p w14:paraId="177F6DD9" w14:textId="77777777"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14:paraId="0EA5D488" w14:textId="6DFFAF39"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  <w:r w:rsidR="00E9357A">
        <w:rPr>
          <w:rFonts w:cs="Times New Roman"/>
          <w:b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lang w:val="en-US"/>
        </w:rPr>
        <w:t>*</w:t>
      </w:r>
    </w:p>
    <w:p w14:paraId="0AD72FD0" w14:textId="77777777"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DF249B" w14:paraId="2E76DC11" w14:textId="77777777" w:rsidTr="00F2539D">
        <w:tc>
          <w:tcPr>
            <w:tcW w:w="3190" w:type="dxa"/>
          </w:tcPr>
          <w:p w14:paraId="7C520032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14:paraId="70DE82DC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14:paraId="234F2623" w14:textId="77777777"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DB746D" w:rsidRPr="00833376" w14:paraId="06AE388C" w14:textId="77777777" w:rsidTr="00F2539D">
        <w:tc>
          <w:tcPr>
            <w:tcW w:w="3190" w:type="dxa"/>
          </w:tcPr>
          <w:p w14:paraId="7D0EDC11" w14:textId="6A6BB009" w:rsidR="00DB746D" w:rsidRPr="00FE1ACA" w:rsidRDefault="00FE1ACA" w:rsidP="007D19C9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190" w:type="dxa"/>
          </w:tcPr>
          <w:p w14:paraId="3E1D6D10" w14:textId="6B42CF97" w:rsidR="00DB746D" w:rsidRPr="00FE1ACA" w:rsidRDefault="00FE1ACA" w:rsidP="00FF5874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976" w:type="dxa"/>
          </w:tcPr>
          <w:p w14:paraId="09EDE671" w14:textId="3A200CCA" w:rsidR="00DB746D" w:rsidRPr="00FE1ACA" w:rsidRDefault="00FE1ACA" w:rsidP="007D19C9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-</w:t>
            </w:r>
          </w:p>
        </w:tc>
      </w:tr>
    </w:tbl>
    <w:p w14:paraId="20E5395E" w14:textId="77777777"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5D571790" w14:textId="4C24C612" w:rsidR="001C4017" w:rsidRDefault="00D22B65" w:rsidP="00DB746D">
      <w:pPr>
        <w:widowControl/>
        <w:suppressAutoHyphens w:val="0"/>
        <w:spacing w:after="200" w:line="276" w:lineRule="auto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5. Основные результаты инвестирования</w:t>
      </w:r>
      <w:r w:rsidR="00295CAF">
        <w:rPr>
          <w:rFonts w:cs="Times New Roman"/>
          <w:b/>
          <w:sz w:val="22"/>
          <w:szCs w:val="22"/>
          <w:lang w:val="ru-RU"/>
        </w:rPr>
        <w:fldChar w:fldCharType="begin"/>
      </w:r>
      <w:r w:rsidR="00295CAF"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 w:rsidR="00295CAF">
        <w:rPr>
          <w:rFonts w:cs="Times New Roman"/>
          <w:b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sz w:val="22"/>
          <w:szCs w:val="22"/>
          <w:lang w:val="ru-RU"/>
        </w:rPr>
        <w:t xml:space="preserve"> </w:t>
      </w:r>
      <w:r w:rsidR="00295CAF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ab/>
      </w:r>
    </w:p>
    <w:p w14:paraId="712FD67C" w14:textId="77777777" w:rsidR="00BF53C5" w:rsidRDefault="002637D1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 wp14:anchorId="5696DE3E" wp14:editId="74D8E6E8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457D2" w14:textId="5A4F2519" w:rsidR="00BF53C5" w:rsidRPr="006762DC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  <w:r w:rsidRPr="006762DC">
        <w:rPr>
          <w:rFonts w:cs="Times New Roman"/>
          <w:sz w:val="22"/>
          <w:szCs w:val="22"/>
          <w:lang w:val="ru-RU"/>
        </w:rPr>
        <w:t>____________________________</w:t>
      </w:r>
    </w:p>
    <w:p w14:paraId="7E9CA411" w14:textId="347C4DC1" w:rsidR="00DB746D" w:rsidRPr="00DB746D" w:rsidRDefault="00DB746D" w:rsidP="00DB746D">
      <w:pPr>
        <w:jc w:val="both"/>
        <w:rPr>
          <w:rFonts w:cs="Times New Roman"/>
          <w:sz w:val="16"/>
          <w:szCs w:val="16"/>
          <w:lang w:val="ru-RU"/>
        </w:rPr>
      </w:pPr>
      <w:r w:rsidRPr="00DB746D">
        <w:rPr>
          <w:rFonts w:cs="Times New Roman"/>
          <w:sz w:val="22"/>
          <w:szCs w:val="22"/>
          <w:lang w:val="ru-RU"/>
        </w:rPr>
        <w:t xml:space="preserve">* </w:t>
      </w:r>
      <w:r w:rsidRPr="00DB746D">
        <w:rPr>
          <w:sz w:val="16"/>
          <w:szCs w:val="16"/>
          <w:lang w:val="ru-RU"/>
        </w:rPr>
        <w:t>Информация не заполняется в соответствии с разъяснениями Банка России от 11.03.2022 №38-3-8/630 по причине временного приостановления с 0</w:t>
      </w:r>
      <w:r w:rsidR="00BF4655">
        <w:rPr>
          <w:sz w:val="16"/>
          <w:szCs w:val="16"/>
          <w:lang w:val="ru-RU"/>
        </w:rPr>
        <w:t>2</w:t>
      </w:r>
      <w:r w:rsidRPr="00DB746D">
        <w:rPr>
          <w:sz w:val="16"/>
          <w:szCs w:val="16"/>
          <w:lang w:val="ru-RU"/>
        </w:rPr>
        <w:t>.03.2022 г. выдачи, обмена и погашения инвестиционных паёв и в связи с тем, что в результате этого стоимость активов Фонда не рассчитывается.</w:t>
      </w:r>
    </w:p>
    <w:p w14:paraId="39CF8551" w14:textId="77777777" w:rsidR="00DB746D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693A5A07" w14:textId="77777777" w:rsidR="00DB746D" w:rsidRDefault="00DB746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7FE9E808" w14:textId="09E97E69" w:rsidR="00D22B65" w:rsidRDefault="00D22B65" w:rsidP="00DF249B">
      <w:pPr>
        <w:jc w:val="center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lastRenderedPageBreak/>
        <w:t>Доходность за период</w:t>
      </w:r>
      <w:r w:rsidR="00A46187">
        <w:rPr>
          <w:rFonts w:cs="Times New Roman"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lang w:val="en-US"/>
        </w:rPr>
        <w:t>*</w:t>
      </w:r>
      <w:r w:rsidRPr="00407B17">
        <w:rPr>
          <w:rFonts w:cs="Times New Roman"/>
          <w:sz w:val="22"/>
          <w:szCs w:val="22"/>
          <w:lang w:val="ru-RU"/>
        </w:rPr>
        <w:t>, %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14:paraId="132ACC55" w14:textId="77777777" w:rsidTr="00D927BD">
        <w:trPr>
          <w:trHeight w:val="568"/>
        </w:trPr>
        <w:tc>
          <w:tcPr>
            <w:tcW w:w="1575" w:type="dxa"/>
          </w:tcPr>
          <w:p w14:paraId="4B776574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14:paraId="3E7BF85F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14:paraId="34F41733" w14:textId="77777777"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A46187" w:rsidRPr="00833376" w14:paraId="2D35141B" w14:textId="77777777" w:rsidTr="001C4017">
        <w:tc>
          <w:tcPr>
            <w:tcW w:w="1575" w:type="dxa"/>
          </w:tcPr>
          <w:p w14:paraId="6BED9352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0" w:name="ШрифтОтклоненияОтИнфляции" w:colFirst="2" w:colLast="2"/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14:paraId="1439A4B5" w14:textId="06C63E7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0270673C" w14:textId="66079E5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0EC5D710" w14:textId="77777777" w:rsidTr="001C4017">
        <w:tc>
          <w:tcPr>
            <w:tcW w:w="1575" w:type="dxa"/>
          </w:tcPr>
          <w:p w14:paraId="68512933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14:paraId="0CA66EC2" w14:textId="004EB2F0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7F3CB29" w14:textId="7CB8472D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34F733E7" w14:textId="77777777" w:rsidTr="001C4017">
        <w:tc>
          <w:tcPr>
            <w:tcW w:w="1575" w:type="dxa"/>
          </w:tcPr>
          <w:p w14:paraId="56D83B41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14:paraId="40662087" w14:textId="5EB139E0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28FAB4CF" w14:textId="50C241CC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75811F52" w14:textId="77777777" w:rsidTr="001C4017">
        <w:tc>
          <w:tcPr>
            <w:tcW w:w="1575" w:type="dxa"/>
          </w:tcPr>
          <w:p w14:paraId="0A8F026F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14:paraId="2B5D03D0" w14:textId="1995470C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2A6811D7" w14:textId="3F46ADD6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294BEA80" w14:textId="77777777" w:rsidTr="001C4017">
        <w:tc>
          <w:tcPr>
            <w:tcW w:w="1575" w:type="dxa"/>
          </w:tcPr>
          <w:p w14:paraId="759B9229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14:paraId="6C431505" w14:textId="62EAB61A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48A50D5" w14:textId="125CD306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tr w:rsidR="00A46187" w:rsidRPr="00833376" w14:paraId="3775D636" w14:textId="77777777" w:rsidTr="001C4017">
        <w:tc>
          <w:tcPr>
            <w:tcW w:w="1575" w:type="dxa"/>
          </w:tcPr>
          <w:p w14:paraId="606FF249" w14:textId="77777777" w:rsidR="00A46187" w:rsidRPr="00A46187" w:rsidRDefault="00A46187" w:rsidP="00A46187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A4618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14:paraId="41AEC6CB" w14:textId="2E21B229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2642" w:type="dxa"/>
          </w:tcPr>
          <w:p w14:paraId="690D1F47" w14:textId="531662F8" w:rsidR="00A46187" w:rsidRPr="00A46187" w:rsidRDefault="00A46187" w:rsidP="00A46187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</w:tr>
      <w:bookmarkEnd w:id="0"/>
    </w:tbl>
    <w:p w14:paraId="3EA7B347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42958695" w14:textId="57A6AB22"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A46187" w:rsidRPr="00A46187">
        <w:rPr>
          <w:rFonts w:cs="Times New Roman"/>
          <w:b/>
          <w:sz w:val="22"/>
          <w:szCs w:val="22"/>
          <w:lang w:val="ru-RU"/>
        </w:rPr>
        <w:t xml:space="preserve">- </w:t>
      </w:r>
      <w:r w:rsidR="00DB746D" w:rsidRPr="00DB746D">
        <w:rPr>
          <w:rFonts w:cs="Times New Roman"/>
          <w:b/>
          <w:szCs w:val="24"/>
          <w:lang w:val="ru-RU"/>
        </w:rPr>
        <w:t>*</w:t>
      </w:r>
      <w:r w:rsidR="00623C91" w:rsidRPr="00A46187">
        <w:rPr>
          <w:rFonts w:cs="Times New Roman"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14:paraId="7D58C928" w14:textId="77777777"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14:paraId="522A0B3A" w14:textId="0FC27DE7"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A46187" w:rsidRPr="00A46187">
        <w:rPr>
          <w:rFonts w:cs="Times New Roman"/>
          <w:b/>
          <w:sz w:val="22"/>
          <w:szCs w:val="22"/>
          <w:lang w:val="ru-RU"/>
        </w:rPr>
        <w:t>-</w:t>
      </w:r>
      <w:r w:rsidR="00A46187">
        <w:rPr>
          <w:rFonts w:cs="Times New Roman"/>
          <w:b/>
          <w:color w:val="FF0000"/>
          <w:sz w:val="22"/>
          <w:szCs w:val="22"/>
          <w:lang w:val="ru-RU"/>
        </w:rPr>
        <w:t xml:space="preserve"> </w:t>
      </w:r>
      <w:r w:rsidR="00DB746D" w:rsidRPr="00DB746D">
        <w:rPr>
          <w:rFonts w:cs="Times New Roman"/>
          <w:b/>
          <w:szCs w:val="24"/>
          <w:lang w:val="ru-RU"/>
        </w:rPr>
        <w:t>*</w:t>
      </w:r>
      <w:r w:rsidR="00623C91" w:rsidRPr="00A46187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14:paraId="31FD881D" w14:textId="77777777"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14:paraId="665B846B" w14:textId="77777777"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4EC07087" w14:textId="77777777" w:rsidR="003B6722" w:rsidRPr="00407B17" w:rsidRDefault="003B6722" w:rsidP="003B672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14:paraId="47A9C34F" w14:textId="77777777" w:rsidR="003B6722" w:rsidRDefault="003B6722" w:rsidP="003B672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</w:p>
    <w:p w14:paraId="56B6867D" w14:textId="77777777" w:rsidR="003B6722" w:rsidRPr="00B51FA6" w:rsidRDefault="003B6722" w:rsidP="003B672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kern w:val="0"/>
          <w:sz w:val="22"/>
          <w:szCs w:val="22"/>
          <w:lang w:val="ru-RU" w:eastAsia="en-US" w:bidi="ar-SA"/>
        </w:rPr>
      </w:pPr>
      <w:r w:rsidRPr="00B51FA6">
        <w:rPr>
          <w:rFonts w:cs="Times New Roman"/>
          <w:i/>
          <w:kern w:val="0"/>
          <w:sz w:val="22"/>
          <w:szCs w:val="22"/>
          <w:lang w:val="ru-RU" w:eastAsia="en-US" w:bidi="ar-SA"/>
        </w:rPr>
        <w:t>Комиссии, оплачиваемые один раз</w:t>
      </w:r>
    </w:p>
    <w:p w14:paraId="5147647A" w14:textId="77777777" w:rsidR="00C710CD" w:rsidRDefault="003B6722" w:rsidP="00C710C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14:paraId="375E0869" w14:textId="77777777" w:rsidR="00C710CD" w:rsidRDefault="00C710CD" w:rsidP="00C710C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2555B559" w14:textId="3AE67D34" w:rsidR="003B6722" w:rsidRPr="00623C91" w:rsidRDefault="003B6722" w:rsidP="00C710C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  <w:lang w:val="ru-RU"/>
        </w:rPr>
      </w:pPr>
      <w:r w:rsidRPr="00B51FA6">
        <w:rPr>
          <w:rFonts w:cs="Times New Roman"/>
          <w:i/>
          <w:sz w:val="22"/>
          <w:szCs w:val="22"/>
          <w:lang w:val="ru-RU"/>
        </w:rPr>
        <w:t>Комиссии, оплачиваемые каждый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3B6722" w:rsidRPr="00407B17" w14:paraId="157A0D36" w14:textId="77777777" w:rsidTr="006E5FFF">
        <w:trPr>
          <w:trHeight w:val="480"/>
        </w:trPr>
        <w:tc>
          <w:tcPr>
            <w:tcW w:w="5142" w:type="dxa"/>
          </w:tcPr>
          <w:p w14:paraId="641ADED0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proofErr w:type="spellEnd"/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07B17">
              <w:rPr>
                <w:rFonts w:cs="Times New Roman"/>
                <w:sz w:val="22"/>
                <w:szCs w:val="22"/>
              </w:rPr>
              <w:t>Управляющей</w:t>
            </w:r>
            <w:proofErr w:type="spellEnd"/>
            <w:r w:rsidRPr="00407B1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07B17">
              <w:rPr>
                <w:rFonts w:cs="Times New Roman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2650" w:type="dxa"/>
          </w:tcPr>
          <w:p w14:paraId="75E2B657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cs="Times New Roman"/>
                <w:sz w:val="22"/>
                <w:szCs w:val="22"/>
                <w:lang w:val="ru-RU"/>
              </w:rPr>
              <w:t>0,5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3B6722" w:rsidRPr="00407B17" w14:paraId="217382AA" w14:textId="77777777" w:rsidTr="006E5FFF">
        <w:trPr>
          <w:trHeight w:val="480"/>
        </w:trPr>
        <w:tc>
          <w:tcPr>
            <w:tcW w:w="5142" w:type="dxa"/>
          </w:tcPr>
          <w:p w14:paraId="06598FC9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14:paraId="34EDCA37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cs="Times New Roman"/>
                <w:sz w:val="22"/>
                <w:szCs w:val="22"/>
                <w:lang w:val="ru-RU"/>
              </w:rPr>
              <w:t>1,3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3B6722" w:rsidRPr="00407B17" w14:paraId="20C1FFDA" w14:textId="77777777" w:rsidTr="006E5FFF">
        <w:trPr>
          <w:trHeight w:val="480"/>
        </w:trPr>
        <w:tc>
          <w:tcPr>
            <w:tcW w:w="5142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8"/>
              <w:gridCol w:w="20"/>
            </w:tblGrid>
            <w:tr w:rsidR="003B6722" w:rsidRPr="00DF249B" w14:paraId="79DDA4A0" w14:textId="77777777" w:rsidTr="006E5FF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686FB3" w14:textId="77777777" w:rsidR="003B6722" w:rsidRPr="00B51FA6" w:rsidRDefault="003B6722" w:rsidP="006E5FFF">
                  <w:pPr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  <w:r w:rsidRPr="00B51FA6">
                    <w:rPr>
                      <w:rFonts w:cs="Times New Roman"/>
                      <w:sz w:val="22"/>
                      <w:szCs w:val="22"/>
                      <w:lang w:val="ru-RU"/>
                    </w:rPr>
                    <w:t>Расходы, подлежащие оплате за счет активов фонда</w:t>
                  </w:r>
                </w:p>
              </w:tc>
              <w:tc>
                <w:tcPr>
                  <w:tcW w:w="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920BDB" w14:textId="77777777" w:rsidR="003B6722" w:rsidRPr="00B51FA6" w:rsidRDefault="003B6722" w:rsidP="006E5FFF">
                  <w:pPr>
                    <w:widowControl/>
                    <w:suppressAutoHyphens w:val="0"/>
                    <w:rPr>
                      <w:rFonts w:ascii="Segoe UI" w:eastAsia="Times New Roman" w:hAnsi="Segoe UI" w:cs="Segoe UI"/>
                      <w:color w:val="000000"/>
                      <w:kern w:val="0"/>
                      <w:sz w:val="23"/>
                      <w:szCs w:val="23"/>
                      <w:lang w:val="ru-RU" w:eastAsia="ru-RU" w:bidi="ar-SA"/>
                    </w:rPr>
                  </w:pPr>
                </w:p>
              </w:tc>
            </w:tr>
          </w:tbl>
          <w:p w14:paraId="470186AF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650" w:type="dxa"/>
          </w:tcPr>
          <w:p w14:paraId="2098CB75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ПроцентВознагражденияПрочие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cs="Times New Roman"/>
                <w:sz w:val="22"/>
                <w:szCs w:val="22"/>
                <w:lang w:val="ru-RU"/>
              </w:rPr>
              <w:t>15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3B6722" w:rsidRPr="00407B17" w14:paraId="7D4C97AE" w14:textId="77777777" w:rsidTr="006E5FFF">
        <w:trPr>
          <w:trHeight w:val="480"/>
        </w:trPr>
        <w:tc>
          <w:tcPr>
            <w:tcW w:w="5142" w:type="dxa"/>
          </w:tcPr>
          <w:p w14:paraId="4D811873" w14:textId="77777777" w:rsidR="003B6722" w:rsidRPr="00B51FA6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B51FA6">
              <w:rPr>
                <w:rFonts w:cs="Times New Roman"/>
                <w:i/>
                <w:iCs/>
                <w:sz w:val="22"/>
                <w:szCs w:val="22"/>
                <w:lang w:val="ru-RU"/>
              </w:rPr>
              <w:t>Итого 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650" w:type="dxa"/>
          </w:tcPr>
          <w:p w14:paraId="6C93CDD7" w14:textId="77777777" w:rsidR="003B6722" w:rsidRPr="00407B17" w:rsidRDefault="003B6722" w:rsidP="006E5FF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cs="Times New Roman"/>
                <w:sz w:val="22"/>
                <w:szCs w:val="22"/>
                <w:lang w:val="ru-RU"/>
              </w:rPr>
              <w:t>16,8</w:t>
            </w:r>
            <w:r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14:paraId="7E63E1AC" w14:textId="77777777" w:rsidR="003B6722" w:rsidRDefault="003B6722" w:rsidP="003B672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58D5803D" w14:textId="77777777" w:rsidR="003B6722" w:rsidRPr="00407B17" w:rsidRDefault="003B6722" w:rsidP="003B672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 среднегодовой стоимости чистых активов паевого инвестиционного фонда. Подробные условия указаны в Правилах доверительного управления Фондом.</w:t>
      </w:r>
    </w:p>
    <w:p w14:paraId="2E8056F2" w14:textId="77777777"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14:paraId="0C945E9B" w14:textId="77777777"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14:paraId="32FE07DF" w14:textId="77777777"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kern w:val="0"/>
          <w:sz w:val="22"/>
          <w:szCs w:val="22"/>
          <w:lang w:val="ru-RU" w:eastAsia="en-US" w:bidi="ar-SA"/>
        </w:rPr>
        <w:t>500 000 (Пятьсот тысяч)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14:paraId="2628B614" w14:textId="77777777"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14:paraId="02DDD64A" w14:textId="77777777"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30 июля 2015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3015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3729121" w14:textId="77777777"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2637D1">
        <w:rPr>
          <w:rFonts w:cs="Times New Roman"/>
          <w:b/>
          <w:color w:val="000000"/>
          <w:sz w:val="22"/>
          <w:szCs w:val="22"/>
          <w:lang w:val="ru-RU"/>
        </w:rPr>
        <w:t>09.10.2015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14:paraId="2D3653F7" w14:textId="77777777"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2637D1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14:paraId="0880E833" w14:textId="04D1A986" w:rsidR="00DB746D" w:rsidRP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DB746D">
        <w:rPr>
          <w:rFonts w:cs="Times New Roman"/>
          <w:kern w:val="0"/>
          <w:sz w:val="22"/>
          <w:szCs w:val="22"/>
          <w:lang w:val="ru-RU" w:eastAsia="en-US" w:bidi="ar-SA"/>
        </w:rPr>
        <w:t>__________________________</w:t>
      </w:r>
    </w:p>
    <w:p w14:paraId="558AB7ED" w14:textId="165BB2DD" w:rsidR="00DB746D" w:rsidRPr="006132A8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DB746D">
        <w:rPr>
          <w:rFonts w:cs="Times New Roman"/>
          <w:sz w:val="22"/>
          <w:szCs w:val="22"/>
          <w:lang w:val="ru-RU"/>
        </w:rPr>
        <w:t xml:space="preserve">* </w:t>
      </w:r>
      <w:r w:rsidRPr="00DB746D">
        <w:rPr>
          <w:sz w:val="16"/>
          <w:szCs w:val="16"/>
          <w:lang w:val="ru-RU"/>
        </w:rPr>
        <w:t>Информация не заполняется в соответствии с разъяснениями Банка России от 11.03.2022 №38-3-8/630 по причине временного приостановления с 0</w:t>
      </w:r>
      <w:r w:rsidR="00BF4655">
        <w:rPr>
          <w:sz w:val="16"/>
          <w:szCs w:val="16"/>
          <w:lang w:val="ru-RU"/>
        </w:rPr>
        <w:t>2</w:t>
      </w:r>
      <w:r w:rsidRPr="00DB746D">
        <w:rPr>
          <w:sz w:val="16"/>
          <w:szCs w:val="16"/>
          <w:lang w:val="ru-RU"/>
        </w:rPr>
        <w:t>.03.2022 г. выдачи, обмена и погашения инвестиционных паёв и в связи с тем, что в результате этого стоимость</w:t>
      </w:r>
      <w:r w:rsidR="006132A8" w:rsidRPr="006132A8">
        <w:rPr>
          <w:sz w:val="16"/>
          <w:szCs w:val="16"/>
          <w:lang w:val="ru-RU"/>
        </w:rPr>
        <w:t xml:space="preserve"> </w:t>
      </w:r>
      <w:r w:rsidR="006132A8" w:rsidRPr="00DB746D">
        <w:rPr>
          <w:sz w:val="16"/>
          <w:szCs w:val="16"/>
          <w:lang w:val="ru-RU"/>
        </w:rPr>
        <w:t>активов Фонда не рассчитывается.</w:t>
      </w:r>
    </w:p>
    <w:p w14:paraId="3AC674A7" w14:textId="77777777" w:rsidR="00DB746D" w:rsidRDefault="00DB746D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bookmarkStart w:id="1" w:name="_GoBack"/>
      <w:bookmarkEnd w:id="1"/>
    </w:p>
    <w:p w14:paraId="18400552" w14:textId="77777777" w:rsidR="004D5B5F" w:rsidRDefault="00155F7B" w:rsidP="008D1D10">
      <w:pPr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Акционерное общество "РЕГИОН </w:t>
      </w:r>
      <w:proofErr w:type="spellStart"/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Эссет</w:t>
      </w:r>
      <w:proofErr w:type="spellEnd"/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14:paraId="120FF043" w14:textId="77777777" w:rsidR="00DB746D" w:rsidRPr="008D1D10" w:rsidRDefault="00DB746D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14:paraId="6B18E56A" w14:textId="787A34E3"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Красногвардейский, Дом 22, Строение 1, Этаж 16, Помещение А16, Комната 7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3526106A" w14:textId="77777777"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2637D1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050848F" w14:textId="77777777"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7BFA1173" w14:textId="77777777"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2637D1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2637D1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437C6F20" w14:textId="77777777"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17BFEC54" w14:textId="77777777" w:rsidR="00892A19" w:rsidRPr="0099666A" w:rsidRDefault="00892A19" w:rsidP="00F2539D">
      <w:pPr>
        <w:jc w:val="both"/>
        <w:rPr>
          <w:rFonts w:cs="Times New Roman"/>
          <w:sz w:val="22"/>
          <w:szCs w:val="22"/>
          <w:lang w:val="en-US"/>
        </w:rPr>
      </w:pPr>
    </w:p>
    <w:sectPr w:rsidR="00892A19" w:rsidRPr="0099666A" w:rsidSect="00DB746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B8A67" w14:textId="77777777" w:rsidR="00A8728B" w:rsidRDefault="00A8728B" w:rsidP="00F2539D">
      <w:r>
        <w:separator/>
      </w:r>
    </w:p>
  </w:endnote>
  <w:endnote w:type="continuationSeparator" w:id="0">
    <w:p w14:paraId="5D93048E" w14:textId="77777777" w:rsidR="00A8728B" w:rsidRDefault="00A8728B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14:paraId="09763C27" w14:textId="77777777"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9B" w:rsidRPr="00DF249B">
          <w:rPr>
            <w:noProof/>
            <w:lang w:val="ru-RU"/>
          </w:rPr>
          <w:t>4</w:t>
        </w:r>
        <w:r>
          <w:fldChar w:fldCharType="end"/>
        </w:r>
      </w:p>
    </w:sdtContent>
  </w:sdt>
  <w:p w14:paraId="17EE4703" w14:textId="77777777"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3A767" w14:textId="77777777" w:rsidR="00A8728B" w:rsidRDefault="00A8728B" w:rsidP="00F2539D">
      <w:r>
        <w:separator/>
      </w:r>
    </w:p>
  </w:footnote>
  <w:footnote w:type="continuationSeparator" w:id="0">
    <w:p w14:paraId="7A8406A7" w14:textId="77777777" w:rsidR="00A8728B" w:rsidRDefault="00A8728B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55F0"/>
    <w:multiLevelType w:val="hybridMultilevel"/>
    <w:tmpl w:val="B5F045F6"/>
    <w:lvl w:ilvl="0" w:tplc="018C995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atlant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1.03.2022"/>
    <w:docVar w:name="ДатаОкончанияФормированияПИФ" w:val="09.10.2015"/>
    <w:docVar w:name="ДатаПравилПИФ" w:val="30 июля 2015"/>
    <w:docVar w:name="ДатаРезультатовИнвестирования" w:val=" "/>
    <w:docVar w:name="ДоляКрупнейшегоОбъектаИнвестирования1" w:val="0,00"/>
    <w:docVar w:name="ДоляКрупнейшегоОбъектаИнвестирования2" w:val="0,00"/>
    <w:docVar w:name="ДоляКрупнейшегоОбъектаИнвестирования3" w:val="0,00"/>
    <w:docVar w:name="ДоляКрупнейшегоОбъектаИнвестирования4" w:val="0,00"/>
    <w:docVar w:name="ДоляКрупнейшегоОбъектаИнвестирования5" w:val="0,00"/>
    <w:docVar w:name="Доходность1Год" w:val="-100"/>
    <w:docVar w:name="Доходность1Месяц" w:val="-100"/>
    <w:docVar w:name="Доходность3Года" w:val="-100"/>
    <w:docVar w:name="Доходность3Месяца" w:val="-100"/>
    <w:docVar w:name="Доходность5Лет" w:val="-100"/>
    <w:docVar w:name="Доходность6Месяцев" w:val="-100"/>
    <w:docVar w:name="КоличествоОбъектовИнвестирования" w:val="11"/>
    <w:docVar w:name="КрупнейшийОбъектИнвестирования1" w:val="облигации, Veb Finance plc, XS0559915961, USD"/>
    <w:docVar w:name="КрупнейшийОбъектИнвестирования2" w:val="облигации, Минфин России, 29012RMFS, RUB"/>
    <w:docVar w:name="КрупнейшийОбъектИнвестирования3" w:val="облигации, CBOM Finance P.L.C., XS1759801720, USD"/>
    <w:docVar w:name="КрупнейшийОбъектИнвестирования4" w:val="облигации, Минфин России, MK-0-CM-119, USD"/>
    <w:docVar w:name="КрупнейшийОбъектИнвестирования5" w:val="облигации, GAZ CAPITAL S.A., XS0191754729, USD"/>
    <w:docVar w:name="МинимальнаяСуммаЗачисления" w:val="500 000 (Пятьсот тысяч)"/>
    <w:docVar w:name="НомерЛицензииУК" w:val=" 21-000-1-00064"/>
    <w:docVar w:name="НомерПравилПИФ" w:val="3015"/>
    <w:docVar w:name="ОписаниеАктивовИнвестирования" w:val="Средства инвестируются в преимущественно в номинированные в рублях/валюте облигации российских и иностранных эмитентов/акции/иные активы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"/>
    <w:docVar w:name="ОрганВыдавшийЛицензиюУК" w:val="ФКЦБ России"/>
    <w:docVar w:name="ОтклонениеОтИнфляции1Год" w:val="-109,71"/>
    <w:docVar w:name="ОтклонениеОтИнфляции1Месяц" w:val="-101,17"/>
    <w:docVar w:name="ОтклонениеОтИнфляции3Года" w:val="-119,01"/>
    <w:docVar w:name="ОтклонениеОтИнфляции3Месяца" w:val="-103,37"/>
    <w:docVar w:name="ОтклонениеОтИнфляции5Лет" w:val="-128,24"/>
    <w:docVar w:name="ОтклонениеОтИнфляции6Месяцев" w:val="-106,38"/>
    <w:docVar w:name="ПолноеНаименованиеПИФ" w:val="Открытый паевой инвестиционный фонд рыночных финансовых инструментов &quot;Атлант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8"/>
    <w:docVar w:name="ПроцентВознагражденияСД" w:val="1,3"/>
    <w:docVar w:name="ПроцентВознагражденияУК" w:val="0,5"/>
    <w:docVar w:name="СтоимостьПая" w:val="0,00"/>
    <w:docVar w:name="СЧА" w:val="0,00"/>
    <w:docVar w:name="ТелефонУК" w:val="+7 (495) 777-29-64"/>
    <w:docVar w:name="Факт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  <w:docVar w:name="ЮридическийАдресУК" w:val="РОССИЯ, 123112, Город Москва, внутригородская территория (внутригородское муниципальное образование) города федерального значения муниципальный округ Пресненский, проезд 1-й Красногвардейский , Дом 22, Строение 1, Этаж 16, Помещение А16, Комната 7"/>
  </w:docVars>
  <w:rsids>
    <w:rsidRoot w:val="00D22B65"/>
    <w:rsid w:val="0000086A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C7A71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637D1"/>
    <w:rsid w:val="00273D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047D1"/>
    <w:rsid w:val="00315B2B"/>
    <w:rsid w:val="00322AA2"/>
    <w:rsid w:val="00327CD6"/>
    <w:rsid w:val="003679C4"/>
    <w:rsid w:val="003A47FD"/>
    <w:rsid w:val="003B6722"/>
    <w:rsid w:val="003C7997"/>
    <w:rsid w:val="004008FF"/>
    <w:rsid w:val="00402D19"/>
    <w:rsid w:val="00403C22"/>
    <w:rsid w:val="00407B17"/>
    <w:rsid w:val="0041777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638AC"/>
    <w:rsid w:val="00570DF6"/>
    <w:rsid w:val="0057780A"/>
    <w:rsid w:val="005B204F"/>
    <w:rsid w:val="005C09EF"/>
    <w:rsid w:val="005F1E33"/>
    <w:rsid w:val="006132A8"/>
    <w:rsid w:val="00623C91"/>
    <w:rsid w:val="00624165"/>
    <w:rsid w:val="00641F11"/>
    <w:rsid w:val="00650318"/>
    <w:rsid w:val="006762DC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05FB1"/>
    <w:rsid w:val="00811977"/>
    <w:rsid w:val="0081446D"/>
    <w:rsid w:val="00815482"/>
    <w:rsid w:val="008250D6"/>
    <w:rsid w:val="00833376"/>
    <w:rsid w:val="0083386B"/>
    <w:rsid w:val="00837C4A"/>
    <w:rsid w:val="00843371"/>
    <w:rsid w:val="0085045F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10DC"/>
    <w:rsid w:val="0096501B"/>
    <w:rsid w:val="009665A3"/>
    <w:rsid w:val="00981F21"/>
    <w:rsid w:val="00990C05"/>
    <w:rsid w:val="0099666A"/>
    <w:rsid w:val="009B795C"/>
    <w:rsid w:val="009C5192"/>
    <w:rsid w:val="009D2A98"/>
    <w:rsid w:val="009E51AE"/>
    <w:rsid w:val="009F7F45"/>
    <w:rsid w:val="00A11A48"/>
    <w:rsid w:val="00A12148"/>
    <w:rsid w:val="00A438B7"/>
    <w:rsid w:val="00A46187"/>
    <w:rsid w:val="00A50BA0"/>
    <w:rsid w:val="00A52F83"/>
    <w:rsid w:val="00A55ED9"/>
    <w:rsid w:val="00A60087"/>
    <w:rsid w:val="00A67BB7"/>
    <w:rsid w:val="00A7381E"/>
    <w:rsid w:val="00A8728B"/>
    <w:rsid w:val="00AA1E52"/>
    <w:rsid w:val="00AA382B"/>
    <w:rsid w:val="00AB3AF7"/>
    <w:rsid w:val="00AD04F9"/>
    <w:rsid w:val="00AD5049"/>
    <w:rsid w:val="00AE03B1"/>
    <w:rsid w:val="00B04BF1"/>
    <w:rsid w:val="00B13D0B"/>
    <w:rsid w:val="00B40A3C"/>
    <w:rsid w:val="00B52DDB"/>
    <w:rsid w:val="00B65F91"/>
    <w:rsid w:val="00B74175"/>
    <w:rsid w:val="00B8300E"/>
    <w:rsid w:val="00BC17C9"/>
    <w:rsid w:val="00BC5CDA"/>
    <w:rsid w:val="00BE7AE9"/>
    <w:rsid w:val="00BF4655"/>
    <w:rsid w:val="00BF53C5"/>
    <w:rsid w:val="00C05063"/>
    <w:rsid w:val="00C209C6"/>
    <w:rsid w:val="00C26A0D"/>
    <w:rsid w:val="00C333C6"/>
    <w:rsid w:val="00C4538F"/>
    <w:rsid w:val="00C529E3"/>
    <w:rsid w:val="00C62966"/>
    <w:rsid w:val="00C710CD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927BD"/>
    <w:rsid w:val="00D956BC"/>
    <w:rsid w:val="00DB746D"/>
    <w:rsid w:val="00DF249B"/>
    <w:rsid w:val="00DF6B07"/>
    <w:rsid w:val="00DF70C0"/>
    <w:rsid w:val="00E02C1C"/>
    <w:rsid w:val="00E13A66"/>
    <w:rsid w:val="00E33929"/>
    <w:rsid w:val="00E763C7"/>
    <w:rsid w:val="00E8487A"/>
    <w:rsid w:val="00E9357A"/>
    <w:rsid w:val="00ED25AD"/>
    <w:rsid w:val="00ED7CA6"/>
    <w:rsid w:val="00EF6FB0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E1ACA"/>
    <w:rsid w:val="00FF3518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C54E"/>
  <w15:docId w15:val="{8CB4D36C-FBE5-4A68-A0A4-26EA99A5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customStyle="1" w:styleId="Default">
    <w:name w:val="Default"/>
    <w:rsid w:val="00961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B669-4BC0-419F-8074-6E94E229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4</cp:revision>
  <dcterms:created xsi:type="dcterms:W3CDTF">2022-08-08T09:19:00Z</dcterms:created>
  <dcterms:modified xsi:type="dcterms:W3CDTF">2022-08-08T09:20:00Z</dcterms:modified>
</cp:coreProperties>
</file>